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FD" w:rsidRPr="00084A3A" w:rsidRDefault="00145EFD" w:rsidP="00145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145EFD" w:rsidRPr="00650AD1" w:rsidRDefault="00145EFD" w:rsidP="0014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45EFD" w:rsidRPr="00084A3A" w:rsidRDefault="00145EFD" w:rsidP="00145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145EFD" w:rsidRPr="00084A3A" w:rsidRDefault="00145EFD" w:rsidP="00145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</w:p>
    <w:p w:rsidR="00145EFD" w:rsidRPr="00084A3A" w:rsidRDefault="00145EFD" w:rsidP="0014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5EFD" w:rsidRPr="00084A3A" w:rsidRDefault="00145EFD" w:rsidP="0014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C6D4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 година се проведе заседание на Общинска  избирателна комисия- Белоградчик при следния</w:t>
      </w:r>
    </w:p>
    <w:p w:rsidR="00145EFD" w:rsidRPr="00084A3A" w:rsidRDefault="00145EFD" w:rsidP="0014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145EFD" w:rsidRDefault="00145EFD" w:rsidP="00145EFD">
      <w:pPr>
        <w:pStyle w:val="a5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Обработване и защита на лични данни в изборите за общински </w:t>
      </w:r>
      <w:proofErr w:type="spellStart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2019г.</w:t>
      </w:r>
    </w:p>
    <w:p w:rsidR="00AC6D4D" w:rsidRDefault="00AC6D4D" w:rsidP="00AC6D4D">
      <w:pPr>
        <w:pStyle w:val="a3"/>
        <w:numPr>
          <w:ilvl w:val="0"/>
          <w:numId w:val="1"/>
        </w:numPr>
        <w:jc w:val="both"/>
      </w:pPr>
      <w:r>
        <w:t>Определяне м</w:t>
      </w:r>
      <w:r w:rsidRPr="007C10D5">
        <w:t>ястото, датата и часът</w:t>
      </w:r>
      <w:r>
        <w:t xml:space="preserve"> за теглене на жребии за определяне на реда за представяне в диспутите по регионалните радио- и телевизионни центрове на БНР и БНТ на регистрираните в ОИК- Белоградчик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партии и местни коалици</w:t>
      </w:r>
      <w:r w:rsidR="005C13F7">
        <w:t>и</w:t>
      </w:r>
      <w:r>
        <w:t>.</w:t>
      </w:r>
    </w:p>
    <w:p w:rsidR="00145EFD" w:rsidRPr="00084A3A" w:rsidRDefault="00145EFD" w:rsidP="00145E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145EFD" w:rsidRPr="00084A3A" w:rsidRDefault="00145EFD" w:rsidP="0014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Анжела Иванова – Председател на ОИК- Белоградчик.</w:t>
      </w:r>
    </w:p>
    <w:p w:rsidR="00145EFD" w:rsidRPr="00084A3A" w:rsidRDefault="00145EFD" w:rsidP="0014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145EFD" w:rsidRDefault="00145EFD" w:rsidP="0014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6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145EFD" w:rsidRPr="00084A3A" w:rsidRDefault="00B00CA6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145EFD" w:rsidRPr="00084A3A" w:rsidRDefault="000C3114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145EFD" w:rsidRPr="00084A3A" w:rsidRDefault="00A211C9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145EFD" w:rsidRPr="00084A3A" w:rsidTr="00AC6D4D">
        <w:tc>
          <w:tcPr>
            <w:tcW w:w="817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145EFD" w:rsidRPr="00084A3A" w:rsidRDefault="00145EFD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145EFD" w:rsidRPr="00084A3A" w:rsidRDefault="00A211C9" w:rsidP="00AC6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145EFD" w:rsidRPr="00084A3A" w:rsidRDefault="00145EFD" w:rsidP="0014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</w:t>
      </w:r>
      <w:r w:rsidR="000C311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00C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отсъстващи – </w:t>
      </w:r>
      <w:r w:rsidR="00CC6D9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45EFD" w:rsidRPr="00084A3A" w:rsidRDefault="00145EFD" w:rsidP="0014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 открито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часа и председателствано от госпожа Анжела Иванова– председател на комисията.</w:t>
      </w:r>
    </w:p>
    <w:p w:rsidR="00145EFD" w:rsidRPr="00084A3A" w:rsidRDefault="00145EFD" w:rsidP="0014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АНЖЕЛА ИВАНОВА: Добър ден, колеги.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A211C9" w:rsidRDefault="00145EFD" w:rsidP="00A21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Гласували </w:t>
      </w:r>
      <w:r w:rsidR="000C311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00C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6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211C9" w:rsidRPr="00084A3A" w:rsidRDefault="00B00CA6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211C9" w:rsidRPr="00084A3A" w:rsidRDefault="000C3114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A211C9" w:rsidRPr="00084A3A" w:rsidTr="00A211C9">
        <w:tc>
          <w:tcPr>
            <w:tcW w:w="817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211C9" w:rsidRPr="00084A3A" w:rsidRDefault="00A211C9" w:rsidP="00A21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145EFD" w:rsidRPr="00084A3A" w:rsidRDefault="00145EFD" w:rsidP="00A21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0C311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00C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Преминаваме към точка първа от дневния ред: </w:t>
      </w:r>
    </w:p>
    <w:p w:rsidR="00145EFD" w:rsidRDefault="00145EFD" w:rsidP="00C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Обработване и защита на лични данни в изборите за общински </w:t>
      </w:r>
      <w:proofErr w:type="spellStart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2019г.</w:t>
      </w:r>
    </w:p>
    <w:p w:rsidR="00145EFD" w:rsidRPr="00DD7028" w:rsidRDefault="00145EFD" w:rsidP="00CC6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   АНЖЕЛА ИВАНОВА: Колеги,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връзка с писмо с изх.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МИ-15-326 от 18.09.2019 на ЦИК, на основание чл. 87 ал.1 т.1 и т.34 от ИК и като администратор на лични данни,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следва да приеме правила за обработване и защита на личните данни. В тази връзка ви предлагам следния проект за решение:</w:t>
      </w:r>
    </w:p>
    <w:p w:rsidR="00145EFD" w:rsidRPr="00DD7028" w:rsidRDefault="00145EFD" w:rsidP="0014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ОИК- Белоградчик 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70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политика при обработване и защита на лични данни в изборите за общински </w:t>
      </w:r>
      <w:proofErr w:type="spellStart"/>
      <w:r w:rsidRPr="00DD70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DD70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кметове на 27 октомври 2019 г. на </w:t>
      </w:r>
      <w:r w:rsidRPr="00DD70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ОИК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Белоградчик</w:t>
      </w:r>
    </w:p>
    <w:p w:rsidR="00145EFD" w:rsidRPr="00640941" w:rsidRDefault="00145EFD" w:rsidP="00145E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Общинската избирателна комисия (ОИК) Белоградчик е администратор на лични данни за целите на произвеждането на изборите за общински </w:t>
      </w:r>
      <w:proofErr w:type="spellStart"/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145EFD" w:rsidRPr="00DD7028" w:rsidRDefault="00145EFD" w:rsidP="00145E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ОИК 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обработват личните данни по реда и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условията, определени в Изборния кодекс (ИК). Законът за защита на личните данни (33ЛД) и Общият регламент за защита на личните данни на EC се прилагат доколкото няма изрична уредба в ИК или когато ИК препраща към тях.</w:t>
      </w:r>
    </w:p>
    <w:p w:rsidR="00145EFD" w:rsidRPr="00DD7028" w:rsidRDefault="00145EFD" w:rsidP="00145E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прилага предвидените в ИК и указаните от ЦИК изисквания за съхранение и достъп до изборните книжа и други мерки, които гарантират сигурността на обработването на лични данни.</w:t>
      </w:r>
    </w:p>
    <w:p w:rsidR="00145EFD" w:rsidRPr="00DD7028" w:rsidRDefault="00145EFD" w:rsidP="00145E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лични данни с цел произвеждане на изборите за общински </w:t>
      </w:r>
      <w:proofErr w:type="spellStart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се обработват от ОИК 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, без да се иска и без да е необходимо съгласие от избирателите и другите субекти на лични данни.</w:t>
      </w:r>
    </w:p>
    <w:p w:rsidR="00145EFD" w:rsidRPr="00DD7028" w:rsidRDefault="00145EFD" w:rsidP="00145E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 данни са: имена, ЕГН/ЛИ, адрес, данни по документ за самоличност, разрешение за пребиваване на чужденец, подпис и други, ако същите са предвидени в ИК.</w:t>
      </w:r>
    </w:p>
    <w:p w:rsidR="00145EFD" w:rsidRPr="00DD7028" w:rsidRDefault="00145EFD" w:rsidP="00145E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Обработване на лични данни от ОИК 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целите на изборния процес е:</w:t>
      </w:r>
    </w:p>
    <w:p w:rsidR="00145EFD" w:rsidRPr="00DD7028" w:rsidRDefault="00145EFD" w:rsidP="0014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партии, коалиции, местни коалиции и инициативни комитети;</w:t>
      </w:r>
    </w:p>
    <w:p w:rsidR="00145EFD" w:rsidRPr="00DD7028" w:rsidRDefault="00145EFD" w:rsidP="0014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списъци на избирателите, подкрепящи регистрацията на независимите кандидати за общински </w:t>
      </w:r>
      <w:proofErr w:type="spellStart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кмет на община, кмет на район и кмет на кметство;</w:t>
      </w:r>
    </w:p>
    <w:p w:rsidR="00145EFD" w:rsidRPr="00DD7028" w:rsidRDefault="00145EFD" w:rsidP="0014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кандидатските листи на партии, коалиции, местни коалиции и инициативни комитети;</w:t>
      </w:r>
    </w:p>
    <w:p w:rsidR="00145EFD" w:rsidRPr="00DD7028" w:rsidRDefault="00145EFD" w:rsidP="0014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членовете на секционните избирателни комисии;</w:t>
      </w:r>
    </w:p>
    <w:p w:rsidR="00145EFD" w:rsidRPr="00DD7028" w:rsidRDefault="00145EFD" w:rsidP="0014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издаване на удостоверения на </w:t>
      </w:r>
      <w:proofErr w:type="spellStart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кандидатските листи на партиите, коалициите, местните коалиции и инициативните комитети;</w:t>
      </w:r>
    </w:p>
    <w:p w:rsidR="00145EFD" w:rsidRPr="00DD7028" w:rsidRDefault="00145EFD" w:rsidP="0014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и работа с избирателни списъци;</w:t>
      </w:r>
    </w:p>
    <w:p w:rsidR="00145EFD" w:rsidRPr="00DD7028" w:rsidRDefault="00145EFD" w:rsidP="0014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и обработване на жалби на сигнали;</w:t>
      </w:r>
    </w:p>
    <w:p w:rsidR="00145EFD" w:rsidRPr="00DD7028" w:rsidRDefault="00145EFD" w:rsidP="0014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вписване на имената и ЕГН на лицата, получили копие от протокола на ОИК 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45EFD" w:rsidRPr="00DD7028" w:rsidRDefault="00145EFD" w:rsidP="00145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вписване на имената на </w:t>
      </w:r>
      <w:proofErr w:type="spellStart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кандидатски листи на партии, коалиции, местни коалиции и инициативни комитети в регистъра на </w:t>
      </w:r>
      <w:proofErr w:type="spellStart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публикуването на имената на </w:t>
      </w:r>
      <w:proofErr w:type="spellStart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регистър на ОИК 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45EFD" w:rsidRPr="00DD7028" w:rsidRDefault="00145EFD" w:rsidP="00145E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7.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Субекти на лични данни са: избирателите, членовете на СИК, </w:t>
      </w:r>
      <w:proofErr w:type="spellStart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представителите на партиите, коалициите, местните коалиции и инициативните комитети и кандидатите.</w:t>
      </w:r>
    </w:p>
    <w:p w:rsidR="00145EFD" w:rsidRDefault="00145EFD" w:rsidP="00145E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 на интернет страницата си списъка на упълномощените представители на партиите, коалициите и инициативните комитети, като заличава съответните лични данни.</w:t>
      </w:r>
    </w:p>
    <w:p w:rsidR="00145EFD" w:rsidRPr="00DD7028" w:rsidRDefault="00145EFD" w:rsidP="00145E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9.Забрани:</w:t>
      </w:r>
    </w:p>
    <w:p w:rsidR="00145EFD" w:rsidRPr="00DD7028" w:rsidRDefault="00145EFD" w:rsidP="0014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9.1. Забранява се използването на личните данни, събирани, обработвани и съхранявани в процеса на работа на ОИК 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цели, различни от тези, определени в ИК.</w:t>
      </w:r>
    </w:p>
    <w:p w:rsidR="00145EFD" w:rsidRPr="00DD7028" w:rsidRDefault="00145EFD" w:rsidP="0014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9.2.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Забранява се копирането, сканирането или заснемането по всякакъв друг начин на документи за самоличност, избирателни списъци и други документи с лични данни.</w:t>
      </w:r>
    </w:p>
    <w:p w:rsidR="00145EFD" w:rsidRPr="00DD7028" w:rsidRDefault="00145EFD" w:rsidP="0014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9.3.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Забранява се на ОИК 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извън случаите, определени в ИК, да предават или разпространяват по какъвто и да е било начин лични данни, до които са имали достъп, във връзка с изборния процес.</w:t>
      </w:r>
    </w:p>
    <w:p w:rsidR="00145EFD" w:rsidRPr="00DD7028" w:rsidRDefault="00145EFD" w:rsidP="0014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9.4.</w:t>
      </w:r>
      <w:proofErr w:type="spellStart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наблюдателите и представителите на партиите, коалициите, местните коалиции и инициативните комитети, и кандидатите, нямат достъп до личните данни, вписани в избирателните списъци, както и във всички други изборни книжа на ОИК 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съдържащи лични данни.</w:t>
      </w:r>
    </w:p>
    <w:p w:rsidR="00145EFD" w:rsidRPr="00DD7028" w:rsidRDefault="00145EFD" w:rsidP="0014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9.5.Нарушения на сигурността на лични данни е всяко действие на обработване на лични данни, извън целите, реда, условията и начините на обработване, посочени в ИК.</w:t>
      </w:r>
    </w:p>
    <w:p w:rsidR="00145EFD" w:rsidRPr="00DD7028" w:rsidRDefault="00145EFD" w:rsidP="0014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установяване на нарушение на сигурността на личните данни председателят на ОИК 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определен от него член на ОИК 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информира без забавяне служителя по защита на личните данни на ЦИК на електронна поща </w:t>
      </w:r>
      <w:r w:rsidRPr="00DD702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cik@cik.bg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 Последният в срок от 72 часа от получаване на уведомлението от ОИК </w:t>
      </w:r>
      <w:r w:rsidRPr="0064094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уведомява Комисията за защита на личните данни.</w:t>
      </w:r>
    </w:p>
    <w:p w:rsidR="00145EFD" w:rsidRPr="00084A3A" w:rsidRDefault="00145EFD" w:rsidP="0014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0C3114" w:rsidRDefault="00145EFD" w:rsidP="000C3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0C311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00C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Style w:val="a6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0C3114" w:rsidRPr="00084A3A" w:rsidRDefault="00B00CA6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0C3114" w:rsidRPr="00084A3A" w:rsidTr="00C4062F">
        <w:tc>
          <w:tcPr>
            <w:tcW w:w="817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0C3114" w:rsidRPr="00084A3A" w:rsidRDefault="000C3114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145EFD" w:rsidRPr="00084A3A" w:rsidRDefault="00145EFD" w:rsidP="000C3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B00C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145EFD" w:rsidRPr="00084A3A" w:rsidRDefault="00145EFD" w:rsidP="0014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145EFD" w:rsidRDefault="00145EFD" w:rsidP="00145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D4D" w:rsidRDefault="00145EFD" w:rsidP="00CC6D91">
      <w:pPr>
        <w:pStyle w:val="a3"/>
        <w:spacing w:before="0" w:beforeAutospacing="0" w:after="0" w:afterAutospacing="0"/>
        <w:ind w:firstLine="708"/>
        <w:jc w:val="both"/>
      </w:pPr>
      <w:r w:rsidRPr="009C1403">
        <w:rPr>
          <w:b/>
        </w:rPr>
        <w:t xml:space="preserve">Т. </w:t>
      </w:r>
      <w:r>
        <w:rPr>
          <w:b/>
        </w:rPr>
        <w:t>2</w:t>
      </w:r>
      <w:r w:rsidRPr="009C1403">
        <w:rPr>
          <w:b/>
        </w:rPr>
        <w:t>.</w:t>
      </w:r>
      <w:r w:rsidR="00AC6D4D" w:rsidRPr="00AC6D4D">
        <w:t xml:space="preserve"> </w:t>
      </w:r>
      <w:r w:rsidR="00AC6D4D">
        <w:t>Определяне м</w:t>
      </w:r>
      <w:r w:rsidR="00AC6D4D" w:rsidRPr="007C10D5">
        <w:t>ястото, датата и часът</w:t>
      </w:r>
      <w:r w:rsidR="00AC6D4D">
        <w:t xml:space="preserve"> за теглене на жребии за определяне на реда за представяне в диспутите по регионалните радио- и телевизионни центрове на БНР и БНТ на регистрираните в ОИК- Белоградчик за участие в изборите за общински </w:t>
      </w:r>
      <w:proofErr w:type="spellStart"/>
      <w:r w:rsidR="00AC6D4D">
        <w:t>съветници</w:t>
      </w:r>
      <w:proofErr w:type="spellEnd"/>
      <w:r w:rsidR="00AC6D4D">
        <w:t xml:space="preserve"> и за кметове партии и местни коалици</w:t>
      </w:r>
      <w:r w:rsidR="005C13F7">
        <w:t>и</w:t>
      </w:r>
      <w:r w:rsidR="00AC6D4D">
        <w:t>.</w:t>
      </w:r>
    </w:p>
    <w:p w:rsidR="00AC6D4D" w:rsidRDefault="00AC6D4D" w:rsidP="00CC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 АНЖЕЛА ИВАНОВА: Колеги,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връзка с</w:t>
      </w:r>
      <w:r w:rsidRPr="00A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C10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1097-МИ/ 13.09.2019 на ЦИК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</w:t>
      </w:r>
      <w:r w:rsidRPr="007C10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57, ал. 1, т. 1 и 2 и чл. 196, ал. 3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ИК, 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Белоградчик следва да приеме решение, с което да определи </w:t>
      </w:r>
      <w:r w:rsidRPr="00A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мястото, датата и часът за теглене на жребии за определяне на реда за представяне в диспутите по регионалните радио- и телевизионни центрове на БНР и БНТ на регистрираните в ОИК- Белоградчик за участие в изборите за общински </w:t>
      </w:r>
      <w:proofErr w:type="spellStart"/>
      <w:r w:rsidRPr="00AC6D4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партии и местни коалици</w:t>
      </w:r>
      <w:r w:rsidR="005C13F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Предлагам следния проект за решение, ОИК- Белоградчик </w:t>
      </w:r>
      <w:r w:rsidRPr="00A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тегленето на жребия за определяне на реда за представяне в диспутите по регионалните радио- и телевизионни центрове на БНР и БНТ на регистрираните в ОИК- Белоградчик за участие в изборите за общински </w:t>
      </w:r>
      <w:proofErr w:type="spellStart"/>
      <w:r w:rsidRPr="00AC6D4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партии и местни коалици</w:t>
      </w:r>
      <w:r w:rsidR="005C13F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A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проведе на 24.09.2019г. от 18,00 часа в сградата на общинска администрация с административен адрес гр.Белоградчик, ул.’’Княз Борис I’’ №6, етаж 2- Заседателна зала.</w:t>
      </w:r>
    </w:p>
    <w:p w:rsidR="00AC6D4D" w:rsidRPr="00AC6D4D" w:rsidRDefault="00AC6D4D" w:rsidP="00AC6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Тегленето на жребия се извършва публично и на него могат да присъстват представители на партиите и местните коалиции, регистрираните от тях кандидати за участие в изборите за общински </w:t>
      </w:r>
      <w:proofErr w:type="spellStart"/>
      <w:r w:rsidRPr="00AC6D4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C6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г., представители на регионалните радио- и телевизионни центрове на БНР и на БНТ и на представители на средствата за масово осведомяване</w:t>
      </w:r>
    </w:p>
    <w:p w:rsidR="00AC6D4D" w:rsidRPr="00084A3A" w:rsidRDefault="00AC6D4D" w:rsidP="00AC6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AC6D4D" w:rsidRDefault="00AC6D4D" w:rsidP="00AC6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B00C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Style w:val="a6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5C13F7" w:rsidRPr="00084A3A" w:rsidRDefault="00B00CA6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C13F7" w:rsidRPr="00084A3A" w:rsidTr="00C4062F">
        <w:tc>
          <w:tcPr>
            <w:tcW w:w="817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5C13F7" w:rsidRPr="00084A3A" w:rsidRDefault="005C13F7" w:rsidP="00C40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AC6D4D" w:rsidRPr="00084A3A" w:rsidRDefault="00AC6D4D" w:rsidP="00AC6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B00C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5C13F7" w:rsidRPr="00084A3A" w:rsidRDefault="005C13F7" w:rsidP="005C1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ИВАНОВА: Колеги имате възможност да направите предложения свързани с организационно техническата работа на комисията.</w:t>
      </w:r>
    </w:p>
    <w:p w:rsidR="005C13F7" w:rsidRPr="00084A3A" w:rsidRDefault="005C13F7" w:rsidP="005C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Има ли колеги, които имат да докладват нещо друго в днешното заседание? –Не виждам. </w:t>
      </w:r>
    </w:p>
    <w:p w:rsidR="005C13F7" w:rsidRPr="00084A3A" w:rsidRDefault="005C13F7" w:rsidP="005C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Закривам заседанието и насрочвам заседание </w:t>
      </w:r>
      <w:r>
        <w:rPr>
          <w:rFonts w:ascii="Times New Roman" w:hAnsi="Times New Roman" w:cs="Times New Roman"/>
          <w:sz w:val="24"/>
          <w:szCs w:val="24"/>
        </w:rPr>
        <w:t>за 24</w:t>
      </w:r>
      <w:r w:rsidRPr="00084A3A">
        <w:rPr>
          <w:rFonts w:ascii="Times New Roman" w:hAnsi="Times New Roman" w:cs="Times New Roman"/>
          <w:sz w:val="24"/>
          <w:szCs w:val="24"/>
        </w:rPr>
        <w:t>.09.2019 година от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84A3A">
        <w:rPr>
          <w:rFonts w:ascii="Times New Roman" w:hAnsi="Times New Roman" w:cs="Times New Roman"/>
          <w:sz w:val="24"/>
          <w:szCs w:val="24"/>
        </w:rPr>
        <w:t>,00 часа.</w:t>
      </w:r>
    </w:p>
    <w:p w:rsidR="005C13F7" w:rsidRPr="00084A3A" w:rsidRDefault="005C13F7" w:rsidP="005C13F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5C13F7" w:rsidRPr="00084A3A" w:rsidRDefault="005C13F7" w:rsidP="005C13F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3F7" w:rsidRPr="00084A3A" w:rsidRDefault="005C13F7" w:rsidP="005C13F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(Закрито в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84A3A">
        <w:rPr>
          <w:rFonts w:ascii="Times New Roman" w:hAnsi="Times New Roman" w:cs="Times New Roman"/>
          <w:sz w:val="24"/>
          <w:szCs w:val="24"/>
        </w:rPr>
        <w:t>,30 часа)</w:t>
      </w:r>
    </w:p>
    <w:p w:rsidR="005C13F7" w:rsidRPr="00084A3A" w:rsidRDefault="005C13F7" w:rsidP="005C13F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3F7" w:rsidRPr="00084A3A" w:rsidRDefault="005C13F7" w:rsidP="005C13F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3F7" w:rsidRPr="00084A3A" w:rsidRDefault="005C13F7" w:rsidP="005C13F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5C13F7" w:rsidRPr="00084A3A" w:rsidRDefault="005C13F7" w:rsidP="005C13F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           Анжела Иванова</w:t>
      </w:r>
    </w:p>
    <w:p w:rsidR="005C13F7" w:rsidRPr="00084A3A" w:rsidRDefault="005C13F7" w:rsidP="005C13F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13F7" w:rsidRPr="00084A3A" w:rsidRDefault="005C13F7" w:rsidP="005C13F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5C13F7" w:rsidRPr="00084A3A" w:rsidRDefault="005C13F7" w:rsidP="005C13F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Рени </w:t>
      </w:r>
      <w:proofErr w:type="spellStart"/>
      <w:r w:rsidRPr="00084A3A">
        <w:rPr>
          <w:rFonts w:ascii="Times New Roman" w:hAnsi="Times New Roman" w:cs="Times New Roman"/>
          <w:sz w:val="24"/>
          <w:szCs w:val="24"/>
        </w:rPr>
        <w:t>Длъгнекова</w:t>
      </w:r>
      <w:proofErr w:type="spellEnd"/>
    </w:p>
    <w:p w:rsidR="005C13F7" w:rsidRPr="00084A3A" w:rsidRDefault="005C13F7" w:rsidP="005C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</w:p>
    <w:p w:rsidR="005C13F7" w:rsidRPr="00084A3A" w:rsidRDefault="005C13F7" w:rsidP="005C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Соня Иванова ………………………….</w:t>
      </w:r>
    </w:p>
    <w:sectPr w:rsidR="005C13F7" w:rsidRPr="00084A3A" w:rsidSect="00CC6D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8F72B3"/>
    <w:multiLevelType w:val="multilevel"/>
    <w:tmpl w:val="F544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45EFD"/>
    <w:rsid w:val="000C3114"/>
    <w:rsid w:val="00145EFD"/>
    <w:rsid w:val="005C13F7"/>
    <w:rsid w:val="009B11AA"/>
    <w:rsid w:val="00A211C9"/>
    <w:rsid w:val="00AC6D4D"/>
    <w:rsid w:val="00B00CA6"/>
    <w:rsid w:val="00CC6D91"/>
    <w:rsid w:val="00DE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45EFD"/>
    <w:rPr>
      <w:b/>
      <w:bCs/>
    </w:rPr>
  </w:style>
  <w:style w:type="paragraph" w:styleId="a5">
    <w:name w:val="List Paragraph"/>
    <w:basedOn w:val="a"/>
    <w:uiPriority w:val="34"/>
    <w:qFormat/>
    <w:rsid w:val="00145EFD"/>
    <w:pPr>
      <w:ind w:left="720"/>
      <w:contextualSpacing/>
    </w:pPr>
  </w:style>
  <w:style w:type="table" w:styleId="a6">
    <w:name w:val="Table Grid"/>
    <w:basedOn w:val="a1"/>
    <w:uiPriority w:val="59"/>
    <w:rsid w:val="00145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8072-E452-435D-B04A-4C37F64E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5</cp:revision>
  <dcterms:created xsi:type="dcterms:W3CDTF">2019-09-23T11:46:00Z</dcterms:created>
  <dcterms:modified xsi:type="dcterms:W3CDTF">2019-09-23T13:02:00Z</dcterms:modified>
</cp:coreProperties>
</file>