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3D" w:rsidRDefault="0032043D" w:rsidP="0032043D">
      <w:pPr>
        <w:jc w:val="center"/>
        <w:rPr>
          <w:b/>
          <w:sz w:val="32"/>
          <w:szCs w:val="32"/>
          <w:lang w:val="bg-BG"/>
        </w:rPr>
      </w:pPr>
      <w:r w:rsidRPr="00B71DCD">
        <w:rPr>
          <w:b/>
          <w:sz w:val="32"/>
          <w:szCs w:val="32"/>
          <w:lang w:val="bg-BG"/>
        </w:rPr>
        <w:t>ОБЩИНСКА ИЗБИРАТЕЛНА КОМИСИЯ БЕЛОГРАДЧИК</w:t>
      </w:r>
    </w:p>
    <w:p w:rsidR="0032043D" w:rsidRDefault="0032043D" w:rsidP="0032043D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РЕШЕНИЕ</w:t>
      </w:r>
    </w:p>
    <w:p w:rsidR="0032043D" w:rsidRDefault="0032043D" w:rsidP="0032043D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№00</w:t>
      </w:r>
      <w:r w:rsidR="003A0439">
        <w:rPr>
          <w:b/>
          <w:sz w:val="32"/>
          <w:szCs w:val="32"/>
        </w:rPr>
        <w:t>9</w:t>
      </w:r>
      <w:r>
        <w:rPr>
          <w:b/>
          <w:sz w:val="32"/>
          <w:szCs w:val="32"/>
          <w:lang w:val="bg-BG"/>
        </w:rPr>
        <w:t>-МИ/НР</w:t>
      </w:r>
    </w:p>
    <w:p w:rsidR="0032043D" w:rsidRDefault="0032043D" w:rsidP="0032043D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Белоградчик, </w:t>
      </w:r>
      <w:r>
        <w:rPr>
          <w:b/>
          <w:sz w:val="32"/>
          <w:szCs w:val="32"/>
        </w:rPr>
        <w:t>10</w:t>
      </w:r>
      <w:r>
        <w:rPr>
          <w:b/>
          <w:sz w:val="32"/>
          <w:szCs w:val="32"/>
          <w:lang w:val="bg-BG"/>
        </w:rPr>
        <w:t>.09.2015</w:t>
      </w:r>
    </w:p>
    <w:p w:rsidR="0032043D" w:rsidRPr="00673C8E" w:rsidRDefault="0032043D" w:rsidP="0032043D">
      <w:pPr>
        <w:jc w:val="both"/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Относно: </w:t>
      </w:r>
      <w:r w:rsidR="00673C8E">
        <w:rPr>
          <w:b/>
          <w:sz w:val="32"/>
          <w:szCs w:val="32"/>
          <w:lang w:val="bg-BG"/>
        </w:rPr>
        <w:t>Определяне броя на членовете на СИК</w:t>
      </w:r>
    </w:p>
    <w:p w:rsidR="0032043D" w:rsidRPr="00466010" w:rsidRDefault="0032043D" w:rsidP="0032043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На основание чл.87, ал.1, т.</w:t>
      </w:r>
      <w:r w:rsidR="00673C8E">
        <w:rPr>
          <w:sz w:val="32"/>
          <w:szCs w:val="32"/>
          <w:lang w:val="bg-BG"/>
        </w:rPr>
        <w:t>34</w:t>
      </w:r>
      <w:r>
        <w:rPr>
          <w:sz w:val="32"/>
          <w:szCs w:val="32"/>
          <w:lang w:val="bg-BG"/>
        </w:rPr>
        <w:t xml:space="preserve">  от ИК</w:t>
      </w:r>
      <w:r w:rsidR="00673C8E">
        <w:rPr>
          <w:sz w:val="32"/>
          <w:szCs w:val="32"/>
          <w:lang w:val="bg-BG"/>
        </w:rPr>
        <w:t>, във връзка с Решение № 1984-МИ/НР от 08.09.2015 год. на ЦИК</w:t>
      </w:r>
      <w:r>
        <w:rPr>
          <w:sz w:val="32"/>
          <w:szCs w:val="32"/>
          <w:lang w:val="bg-BG"/>
        </w:rPr>
        <w:t xml:space="preserve"> </w:t>
      </w:r>
    </w:p>
    <w:p w:rsidR="0032043D" w:rsidRPr="00957414" w:rsidRDefault="0032043D" w:rsidP="0032043D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</w:t>
      </w:r>
      <w:r w:rsidRPr="00957414">
        <w:rPr>
          <w:b/>
          <w:sz w:val="28"/>
          <w:szCs w:val="28"/>
          <w:lang w:val="bg-BG"/>
        </w:rPr>
        <w:t>Р  Е  Ш  И :</w:t>
      </w:r>
    </w:p>
    <w:p w:rsidR="00CD3AEE" w:rsidRDefault="0032043D" w:rsidP="0032043D">
      <w:pPr>
        <w:pStyle w:val="ListParagraph"/>
        <w:tabs>
          <w:tab w:val="left" w:pos="4536"/>
        </w:tabs>
        <w:ind w:left="0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bg-BG"/>
        </w:rPr>
        <w:t xml:space="preserve">Комисията </w:t>
      </w:r>
      <w:r w:rsidR="003A0439">
        <w:rPr>
          <w:sz w:val="28"/>
          <w:szCs w:val="28"/>
          <w:lang w:val="bg-BG"/>
        </w:rPr>
        <w:t>взема решение за броя на членовете на секционните избирателни комисии както следва:</w:t>
      </w:r>
    </w:p>
    <w:p w:rsidR="00CD3AEE" w:rsidRDefault="00CD3AEE" w:rsidP="00CD3AEE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СИК </w:t>
      </w:r>
      <w:r w:rsidRPr="00BF7BC7">
        <w:rPr>
          <w:b/>
          <w:sz w:val="28"/>
          <w:szCs w:val="28"/>
          <w:lang w:val="bg-BG"/>
        </w:rPr>
        <w:t>050100001</w:t>
      </w:r>
      <w:r>
        <w:rPr>
          <w:sz w:val="28"/>
          <w:szCs w:val="28"/>
          <w:lang w:val="bg-BG"/>
        </w:rPr>
        <w:t xml:space="preserve"> – гр.Белоградчик, ул.”Княз Александър Батенберг” №6/Дневен център/ - 9 броя;</w:t>
      </w:r>
    </w:p>
    <w:p w:rsidR="00CD3AEE" w:rsidRDefault="00CD3AEE" w:rsidP="00CD3AEE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СИК </w:t>
      </w:r>
      <w:r w:rsidRPr="00BF7BC7">
        <w:rPr>
          <w:b/>
          <w:sz w:val="28"/>
          <w:szCs w:val="28"/>
          <w:lang w:val="bg-BG"/>
        </w:rPr>
        <w:t>050100002</w:t>
      </w:r>
      <w:r>
        <w:rPr>
          <w:sz w:val="28"/>
          <w:szCs w:val="28"/>
          <w:lang w:val="bg-BG"/>
        </w:rPr>
        <w:t xml:space="preserve"> – гр. Белоградчик, ул.”Васил Левски” №4 /Младежки дом/ - 7 броя;</w:t>
      </w:r>
    </w:p>
    <w:p w:rsidR="00CD3AEE" w:rsidRDefault="00CD3AEE" w:rsidP="00CD3AEE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СИК 050100003</w:t>
      </w:r>
      <w:r>
        <w:rPr>
          <w:sz w:val="28"/>
          <w:szCs w:val="28"/>
          <w:lang w:val="bg-BG"/>
        </w:rPr>
        <w:t xml:space="preserve"> – гр. Белоградчик, пл.”Възраждане” №1 /Читалище/ -  7 броя;</w:t>
      </w:r>
    </w:p>
    <w:p w:rsidR="00CD3AEE" w:rsidRDefault="00CD3AEE" w:rsidP="00CD3AEE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СИК 050100004</w:t>
      </w:r>
      <w:r>
        <w:rPr>
          <w:sz w:val="28"/>
          <w:szCs w:val="28"/>
          <w:lang w:val="bg-BG"/>
        </w:rPr>
        <w:t xml:space="preserve"> – гр. Белоградчик, ул.”Княз Борис </w:t>
      </w:r>
      <w:r>
        <w:rPr>
          <w:sz w:val="28"/>
          <w:szCs w:val="28"/>
        </w:rPr>
        <w:t>I</w:t>
      </w:r>
      <w:r>
        <w:rPr>
          <w:sz w:val="28"/>
          <w:szCs w:val="28"/>
          <w:lang w:val="bg-BG"/>
        </w:rPr>
        <w:t>” №6 – 7 броя;</w:t>
      </w:r>
    </w:p>
    <w:p w:rsidR="00CD3AEE" w:rsidRDefault="00CD3AEE" w:rsidP="00CD3AEE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СИК 050100005 </w:t>
      </w:r>
      <w:r>
        <w:rPr>
          <w:sz w:val="28"/>
          <w:szCs w:val="28"/>
          <w:lang w:val="bg-BG"/>
        </w:rPr>
        <w:t xml:space="preserve">– гр. Белоградчик, ул.”Княз Борис </w:t>
      </w:r>
      <w:r>
        <w:rPr>
          <w:sz w:val="28"/>
          <w:szCs w:val="28"/>
        </w:rPr>
        <w:t>I</w:t>
      </w:r>
      <w:r>
        <w:rPr>
          <w:sz w:val="28"/>
          <w:szCs w:val="28"/>
          <w:lang w:val="bg-BG"/>
        </w:rPr>
        <w:t>” №34/Художествена галерия/ - 9 броя;</w:t>
      </w:r>
    </w:p>
    <w:p w:rsidR="00CD3AEE" w:rsidRDefault="00CD3AEE" w:rsidP="00CD3AEE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СИК 050100006 </w:t>
      </w:r>
      <w:r>
        <w:rPr>
          <w:sz w:val="28"/>
          <w:szCs w:val="28"/>
          <w:lang w:val="bg-BG"/>
        </w:rPr>
        <w:t>– гр. Белоградчик, бул.”Съединение” №6/Техникум „А.С.Попов”/ - 9 броя;</w:t>
      </w:r>
    </w:p>
    <w:p w:rsidR="00CD3AEE" w:rsidRDefault="00CD3AEE" w:rsidP="00CD3AEE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СИК 050100007 </w:t>
      </w:r>
      <w:r>
        <w:rPr>
          <w:sz w:val="28"/>
          <w:szCs w:val="28"/>
          <w:lang w:val="bg-BG"/>
        </w:rPr>
        <w:t>– гр. Белоградчик, бул.”Съединение” №6/Техникум „А.С.Попов”/- 9 броя;</w:t>
      </w:r>
    </w:p>
    <w:p w:rsidR="00CD3AEE" w:rsidRDefault="00CD3AEE" w:rsidP="00CD3AEE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СИК 050100008 </w:t>
      </w:r>
      <w:r>
        <w:rPr>
          <w:sz w:val="28"/>
          <w:szCs w:val="28"/>
          <w:lang w:val="bg-BG"/>
        </w:rPr>
        <w:t>– гр. Белоградчик,</w:t>
      </w:r>
      <w:r w:rsidRPr="0057278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бул.”Съединение”№39/Обществена трапезаря/- 9 броя;</w:t>
      </w:r>
    </w:p>
    <w:p w:rsidR="00CD3AEE" w:rsidRDefault="00CD3AEE" w:rsidP="00CD3AEE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СИК 050100009 </w:t>
      </w:r>
      <w:r>
        <w:rPr>
          <w:sz w:val="28"/>
          <w:szCs w:val="28"/>
          <w:lang w:val="bg-BG"/>
        </w:rPr>
        <w:t>– с. Боровица, кметство – 7 броя;</w:t>
      </w:r>
    </w:p>
    <w:p w:rsidR="00CD3AEE" w:rsidRDefault="00CD3AEE" w:rsidP="00CD3AEE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СИК 050100010 </w:t>
      </w:r>
      <w:r>
        <w:rPr>
          <w:sz w:val="28"/>
          <w:szCs w:val="28"/>
          <w:lang w:val="bg-BG"/>
        </w:rPr>
        <w:t>– с. Чифлик, кметство/включва селата Чифлик и Пролазница/ - 5 броя;</w:t>
      </w:r>
    </w:p>
    <w:p w:rsidR="00CD3AEE" w:rsidRDefault="00CD3AEE" w:rsidP="00CD3AEE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 СИК 050100011 </w:t>
      </w:r>
      <w:r>
        <w:rPr>
          <w:sz w:val="28"/>
          <w:szCs w:val="28"/>
          <w:lang w:val="bg-BG"/>
        </w:rPr>
        <w:t>– с. Рабиша, читалище – 7 броя;</w:t>
      </w:r>
    </w:p>
    <w:p w:rsidR="00CD3AEE" w:rsidRDefault="00CD3AEE" w:rsidP="00CD3AEE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СИК 050100012 </w:t>
      </w:r>
      <w:r>
        <w:rPr>
          <w:sz w:val="28"/>
          <w:szCs w:val="28"/>
          <w:lang w:val="bg-BG"/>
        </w:rPr>
        <w:t>– с. Праужда, кметство/включва селата Праужда и Крачимир/ - 5 броя;</w:t>
      </w:r>
    </w:p>
    <w:p w:rsidR="00CD3AEE" w:rsidRDefault="00CD3AEE" w:rsidP="00CD3AEE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СИК 050100013 </w:t>
      </w:r>
      <w:r>
        <w:rPr>
          <w:sz w:val="28"/>
          <w:szCs w:val="28"/>
          <w:lang w:val="bg-BG"/>
        </w:rPr>
        <w:t>– с. Раяновци, читалище – 5 броя;</w:t>
      </w:r>
    </w:p>
    <w:p w:rsidR="00CD3AEE" w:rsidRDefault="00CD3AEE" w:rsidP="00CD3AEE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СИК 050100014 </w:t>
      </w:r>
      <w:r>
        <w:rPr>
          <w:sz w:val="28"/>
          <w:szCs w:val="28"/>
          <w:lang w:val="bg-BG"/>
        </w:rPr>
        <w:t>– с. Стакевци, ”Сграда на правоимащите” – 7 броя;</w:t>
      </w:r>
    </w:p>
    <w:p w:rsidR="00CD3AEE" w:rsidRDefault="00CD3AEE" w:rsidP="00CD3AEE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СИК 050100015 </w:t>
      </w:r>
      <w:r>
        <w:rPr>
          <w:sz w:val="28"/>
          <w:szCs w:val="28"/>
          <w:lang w:val="bg-BG"/>
        </w:rPr>
        <w:t>– с. Гранитово, кметство – 5 броя;</w:t>
      </w:r>
    </w:p>
    <w:p w:rsidR="00CD3AEE" w:rsidRDefault="00CD3AEE" w:rsidP="00CD3AEE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СИК 050100016 </w:t>
      </w:r>
      <w:r>
        <w:rPr>
          <w:sz w:val="28"/>
          <w:szCs w:val="28"/>
          <w:lang w:val="bg-BG"/>
        </w:rPr>
        <w:t>– с. Дъбравка, кметство/включва селата Дъбравка и Граничак/ - 5 броя;</w:t>
      </w:r>
    </w:p>
    <w:p w:rsidR="00CD3AEE" w:rsidRDefault="00CD3AEE" w:rsidP="00CD3AEE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СИК 050100017 </w:t>
      </w:r>
      <w:r>
        <w:rPr>
          <w:sz w:val="28"/>
          <w:szCs w:val="28"/>
          <w:lang w:val="bg-BG"/>
        </w:rPr>
        <w:t>– с. Салаш, читалище – 7 броя;</w:t>
      </w:r>
    </w:p>
    <w:p w:rsidR="00CD3AEE" w:rsidRDefault="00CD3AEE" w:rsidP="00CD3AEE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СИК 050100018 </w:t>
      </w:r>
      <w:r>
        <w:rPr>
          <w:sz w:val="28"/>
          <w:szCs w:val="28"/>
          <w:lang w:val="bg-BG"/>
        </w:rPr>
        <w:t>– с. Върба, кметство/включва селата Върба и Сливовник/- 5 броя;</w:t>
      </w:r>
    </w:p>
    <w:p w:rsidR="00CD3AEE" w:rsidRDefault="00CD3AEE" w:rsidP="00CD3AEE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СИК 050100019 </w:t>
      </w:r>
      <w:r>
        <w:rPr>
          <w:sz w:val="28"/>
          <w:szCs w:val="28"/>
          <w:lang w:val="bg-BG"/>
        </w:rPr>
        <w:t>– с. Вещица, кметство/ включва селата Вещица и Струин дол/ - 5 броя;</w:t>
      </w:r>
    </w:p>
    <w:p w:rsidR="00CD3AEE" w:rsidRDefault="00CD3AEE" w:rsidP="00CD3AEE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СИК 050100020 </w:t>
      </w:r>
      <w:r>
        <w:rPr>
          <w:sz w:val="28"/>
          <w:szCs w:val="28"/>
          <w:lang w:val="bg-BG"/>
        </w:rPr>
        <w:t>– с. Ошане, кметство – 5 броя.</w:t>
      </w:r>
    </w:p>
    <w:p w:rsidR="00CD3AEE" w:rsidRPr="00BF7BC7" w:rsidRDefault="00CD3AEE" w:rsidP="00CD3AEE">
      <w:pPr>
        <w:pStyle w:val="ListParagraph"/>
        <w:tabs>
          <w:tab w:val="left" w:pos="4536"/>
        </w:tabs>
        <w:ind w:left="1614"/>
        <w:jc w:val="both"/>
        <w:rPr>
          <w:sz w:val="28"/>
          <w:szCs w:val="28"/>
          <w:lang w:val="bg-BG"/>
        </w:rPr>
      </w:pPr>
    </w:p>
    <w:p w:rsidR="00CD3AEE" w:rsidRPr="007312E1" w:rsidRDefault="00CD3AEE" w:rsidP="00CD3AEE">
      <w:pPr>
        <w:pStyle w:val="ListParagraph"/>
        <w:tabs>
          <w:tab w:val="left" w:pos="4536"/>
        </w:tabs>
        <w:ind w:left="993"/>
        <w:jc w:val="both"/>
        <w:rPr>
          <w:sz w:val="28"/>
          <w:szCs w:val="28"/>
          <w:lang w:val="bg-BG"/>
        </w:rPr>
      </w:pPr>
    </w:p>
    <w:p w:rsidR="0032043D" w:rsidRPr="003A0439" w:rsidRDefault="003A0439" w:rsidP="0032043D">
      <w:pPr>
        <w:pStyle w:val="ListParagraph"/>
        <w:tabs>
          <w:tab w:val="left" w:pos="4536"/>
        </w:tabs>
        <w:ind w:left="0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</w:p>
    <w:p w:rsidR="0032043D" w:rsidRDefault="0032043D" w:rsidP="0032043D">
      <w:p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bg-BG"/>
        </w:rPr>
        <w:t xml:space="preserve">          На основание чл.88,ал.1 от ИК решението  може да се о</w:t>
      </w:r>
      <w:r w:rsidR="00126FBA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порва в тридневен срок от обявяването пред ЦИК.</w:t>
      </w:r>
    </w:p>
    <w:p w:rsidR="0032043D" w:rsidRDefault="0032043D" w:rsidP="0032043D">
      <w:pPr>
        <w:tabs>
          <w:tab w:val="left" w:pos="4536"/>
        </w:tabs>
        <w:jc w:val="both"/>
        <w:rPr>
          <w:sz w:val="28"/>
          <w:szCs w:val="28"/>
          <w:lang w:val="bg-BG"/>
        </w:rPr>
      </w:pPr>
    </w:p>
    <w:p w:rsidR="0032043D" w:rsidRDefault="0032043D" w:rsidP="0032043D">
      <w:pPr>
        <w:tabs>
          <w:tab w:val="left" w:pos="4536"/>
        </w:tabs>
        <w:jc w:val="both"/>
        <w:rPr>
          <w:sz w:val="28"/>
          <w:szCs w:val="28"/>
          <w:lang w:val="bg-BG"/>
        </w:rPr>
      </w:pPr>
    </w:p>
    <w:p w:rsidR="0032043D" w:rsidRDefault="0032043D" w:rsidP="0032043D">
      <w:p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ПРЕДСЕДАТЕЛ:...................................                            СЕКРЕТАР:...........................</w:t>
      </w:r>
    </w:p>
    <w:p w:rsidR="0032043D" w:rsidRDefault="0032043D" w:rsidP="0032043D">
      <w:p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/Ан.Иванова/                                                              /Р.Длъгнекова/</w:t>
      </w:r>
    </w:p>
    <w:p w:rsidR="0032043D" w:rsidRPr="009D4D52" w:rsidRDefault="0032043D" w:rsidP="0032043D">
      <w:pPr>
        <w:pStyle w:val="ListParagraph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2043D" w:rsidRDefault="0032043D" w:rsidP="0032043D">
      <w:pPr>
        <w:tabs>
          <w:tab w:val="left" w:pos="4536"/>
        </w:tabs>
        <w:rPr>
          <w:sz w:val="28"/>
          <w:szCs w:val="28"/>
          <w:lang w:val="bg-BG"/>
        </w:rPr>
      </w:pPr>
    </w:p>
    <w:p w:rsidR="0032043D" w:rsidRDefault="0032043D" w:rsidP="0032043D">
      <w:pPr>
        <w:tabs>
          <w:tab w:val="left" w:pos="4536"/>
        </w:tabs>
        <w:rPr>
          <w:sz w:val="28"/>
          <w:szCs w:val="28"/>
          <w:lang w:val="bg-BG"/>
        </w:rPr>
      </w:pPr>
    </w:p>
    <w:p w:rsidR="00076D06" w:rsidRDefault="00126FBA"/>
    <w:sectPr w:rsidR="00076D06" w:rsidSect="007161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52BDF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43D"/>
    <w:rsid w:val="000E01A8"/>
    <w:rsid w:val="00126FBA"/>
    <w:rsid w:val="0032043D"/>
    <w:rsid w:val="003A0439"/>
    <w:rsid w:val="005A3F05"/>
    <w:rsid w:val="00673C8E"/>
    <w:rsid w:val="007161EF"/>
    <w:rsid w:val="0092214B"/>
    <w:rsid w:val="00A730F4"/>
    <w:rsid w:val="00C40D39"/>
    <w:rsid w:val="00CD3AEE"/>
    <w:rsid w:val="00D25849"/>
    <w:rsid w:val="00DE5652"/>
    <w:rsid w:val="00E16A7D"/>
    <w:rsid w:val="00F87596"/>
    <w:rsid w:val="00F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Uristi</dc:creator>
  <cp:keywords/>
  <dc:description/>
  <cp:lastModifiedBy>Uristi</cp:lastModifiedBy>
  <cp:revision>6</cp:revision>
  <cp:lastPrinted>2015-09-10T10:42:00Z</cp:lastPrinted>
  <dcterms:created xsi:type="dcterms:W3CDTF">2015-09-10T10:27:00Z</dcterms:created>
  <dcterms:modified xsi:type="dcterms:W3CDTF">2015-09-10T11:01:00Z</dcterms:modified>
</cp:coreProperties>
</file>